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6AF3">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от</w:t>
      </w:r>
      <w:r w:rsidR="00411F68">
        <w:rPr>
          <w:rFonts w:ascii="Times New Roman" w:hAnsi="Times New Roman"/>
          <w:sz w:val="28"/>
          <w:szCs w:val="28"/>
        </w:rPr>
        <w:t xml:space="preserve"> 21.06.2022</w:t>
      </w:r>
      <w:r w:rsidRPr="00D12D05">
        <w:rPr>
          <w:rFonts w:ascii="Times New Roman" w:hAnsi="Times New Roman"/>
          <w:sz w:val="28"/>
          <w:szCs w:val="28"/>
        </w:rPr>
        <w:t xml:space="preserve"> №</w:t>
      </w:r>
      <w:r>
        <w:rPr>
          <w:rFonts w:ascii="Times New Roman" w:hAnsi="Times New Roman"/>
          <w:sz w:val="28"/>
          <w:szCs w:val="28"/>
        </w:rPr>
        <w:t xml:space="preserve"> </w:t>
      </w:r>
      <w:r w:rsidR="00411F68">
        <w:rPr>
          <w:rFonts w:ascii="Times New Roman" w:hAnsi="Times New Roman"/>
          <w:sz w:val="28"/>
          <w:szCs w:val="28"/>
        </w:rPr>
        <w:t>81</w:t>
      </w:r>
      <w:bookmarkStart w:id="0" w:name="_GoBack"/>
      <w:bookmarkEnd w:id="0"/>
    </w:p>
    <w:p w:rsidR="00EA73A8" w:rsidRDefault="00EA73A8" w:rsidP="00E619A7">
      <w:pPr>
        <w:spacing w:after="0" w:line="240" w:lineRule="auto"/>
        <w:jc w:val="right"/>
        <w:rPr>
          <w:rFonts w:ascii="Times New Roman" w:hAnsi="Times New Roman"/>
          <w:sz w:val="28"/>
          <w:szCs w:val="28"/>
        </w:rPr>
      </w:pPr>
    </w:p>
    <w:p w:rsidR="006D06B0" w:rsidRDefault="00FE6A0F" w:rsidP="006D06B0">
      <w:pPr>
        <w:spacing w:after="0" w:line="240" w:lineRule="auto"/>
        <w:jc w:val="right"/>
        <w:rPr>
          <w:rFonts w:ascii="Times New Roman" w:hAnsi="Times New Roman"/>
          <w:sz w:val="28"/>
          <w:szCs w:val="28"/>
        </w:rPr>
      </w:pPr>
      <w:r>
        <w:rPr>
          <w:rFonts w:ascii="Times New Roman" w:hAnsi="Times New Roman"/>
          <w:sz w:val="28"/>
          <w:szCs w:val="28"/>
        </w:rPr>
        <w:t>«</w:t>
      </w:r>
      <w:r w:rsidR="006D06B0">
        <w:rPr>
          <w:rFonts w:ascii="Times New Roman" w:hAnsi="Times New Roman"/>
          <w:sz w:val="28"/>
          <w:szCs w:val="28"/>
        </w:rPr>
        <w:t>Приложение 3</w:t>
      </w:r>
    </w:p>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6D06B0" w:rsidRPr="00D12D05" w:rsidRDefault="006D06B0" w:rsidP="006D06B0">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BB412B" w:rsidRPr="00BB412B">
        <w:rPr>
          <w:rFonts w:ascii="Times New Roman" w:hAnsi="Times New Roman"/>
          <w:sz w:val="28"/>
          <w:szCs w:val="28"/>
        </w:rPr>
        <w:t>2</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5"/>
        <w:gridCol w:w="425"/>
        <w:gridCol w:w="471"/>
        <w:gridCol w:w="1442"/>
        <w:gridCol w:w="527"/>
        <w:gridCol w:w="1400"/>
      </w:tblGrid>
      <w:tr w:rsidR="00AE2539" w:rsidRPr="00AE2539" w:rsidTr="00A404F9">
        <w:trPr>
          <w:cantSplit/>
          <w:trHeight w:val="20"/>
          <w:tblHeader/>
        </w:trPr>
        <w:tc>
          <w:tcPr>
            <w:tcW w:w="295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Наименование</w:t>
            </w:r>
          </w:p>
        </w:tc>
        <w:tc>
          <w:tcPr>
            <w:tcW w:w="204"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Рз</w:t>
            </w:r>
          </w:p>
        </w:tc>
        <w:tc>
          <w:tcPr>
            <w:tcW w:w="226"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Пр</w:t>
            </w:r>
          </w:p>
        </w:tc>
        <w:tc>
          <w:tcPr>
            <w:tcW w:w="69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ЦСР</w:t>
            </w:r>
          </w:p>
        </w:tc>
        <w:tc>
          <w:tcPr>
            <w:tcW w:w="253"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ВР</w:t>
            </w:r>
          </w:p>
        </w:tc>
        <w:tc>
          <w:tcPr>
            <w:tcW w:w="672" w:type="pct"/>
            <w:shd w:val="clear" w:color="auto" w:fill="auto"/>
            <w:noWrap/>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Сумма на год</w:t>
            </w:r>
          </w:p>
        </w:tc>
      </w:tr>
      <w:tr w:rsidR="00AE2539" w:rsidRPr="00AE2539" w:rsidTr="00A404F9">
        <w:trPr>
          <w:cantSplit/>
          <w:trHeight w:val="20"/>
          <w:tblHeader/>
        </w:trPr>
        <w:tc>
          <w:tcPr>
            <w:tcW w:w="295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w:t>
            </w:r>
          </w:p>
        </w:tc>
        <w:tc>
          <w:tcPr>
            <w:tcW w:w="204"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w:t>
            </w:r>
          </w:p>
        </w:tc>
        <w:tc>
          <w:tcPr>
            <w:tcW w:w="226"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w:t>
            </w:r>
          </w:p>
        </w:tc>
        <w:tc>
          <w:tcPr>
            <w:tcW w:w="69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w:t>
            </w:r>
          </w:p>
        </w:tc>
        <w:tc>
          <w:tcPr>
            <w:tcW w:w="253"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5</w:t>
            </w:r>
          </w:p>
        </w:tc>
        <w:tc>
          <w:tcPr>
            <w:tcW w:w="672" w:type="pct"/>
            <w:shd w:val="clear" w:color="auto" w:fill="auto"/>
            <w:vAlign w:val="center"/>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Общегосударственные вопросы</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01</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493 703,6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5 521,1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муниципальных органов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8 591,1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8 518,5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8 518,5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5 137,8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5 137,8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5 137,8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3 763,7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3 763,7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3 763,7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100 653,3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99 374,0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99 374,0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700,7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700,7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Судебная система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09 1 04 51200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09 1 04 51200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09 1 04 51200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41 603,2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29 309,1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12 294,1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муниципальных органов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12 294,1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12 294,1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5 603,6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5 563,2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5 563,2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6 690,5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6 685,9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6 685,9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Резервные фонды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муниципальными финансами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Формирование резервных средств в бюджете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Формирование в бюджете города резервного фонда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16 2 01 20220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16 2 01 20220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16 2 01 20220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870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325 956,5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5 779,9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семьи, материнства и детства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5 716,9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Популяризация семейных ценностей и защита интересов детей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5 716,9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5 716,9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5 023,9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5 023,9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02 1 02 84270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Укрепление общественного здоровья населения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Премии и гранты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1 822,2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1 758,7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 административных правонарушениях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1 758,7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1 659,2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1 659,2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09 1 03 84250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Тематическая социальная реклама в сфере безопасности дорожного движения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Проведение всероссийского Дня трезвости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Проведение информационной антинаркотической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08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1 12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гражданского общества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9 026,1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гражданских инициатив</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8 976,7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17 1 01 61820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17 1 01 61820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17 1 01 61820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3 912,6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гражданских инициатив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870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открытости органов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61 838,8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54 052,8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и распоряжение муниципальным имуществом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10 982,2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10 982,2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43 070,6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43 070,6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11 106,8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11 106,8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31 900,0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31 900,0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органов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органов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7 786,1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246 807,6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муниципального 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Премии и гранты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713,9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713,9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245 817,2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245 817,2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211 343,6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176 520,4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176 520,4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34 645,2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34 645,2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33 232,4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33 232,4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33 232,4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306,8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306,8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19 2 01 72030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муниципальных органов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284,7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40 1 02 72020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40 4 00 99990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27,4</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Национальная оборона</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02</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40 2 00 51180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40 2 00 51180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40 2 00 51180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5 436,6</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Национальная безопасность и правоохранительная деятельность</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03</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30 364,9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Органы юстиции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5 281,2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19 2 02 59300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4 039,6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19 2 02 59300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4 039,6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19 2 02 59300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4 039,6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1 241,6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02 D9300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Безопасность жизнедеятельности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Переподготовка и повышение квалификации работников</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23 238,8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Безопасность жизнедеятельности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23 238,8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2 125,1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2 011,1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Укрепление пожарной безопасности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2 037,6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противопожарной защиты территорий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2 037,6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1 082,3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1 082,3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1 082,3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Материально-техническое и финансовое обеспечение деятельности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19 076,1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 xml:space="preserve">Финансовое обеспечение осуществления МКУ </w:t>
            </w:r>
            <w:r w:rsidR="00FE6A0F">
              <w:rPr>
                <w:rFonts w:ascii="Times New Roman" w:eastAsia="Times New Roman" w:hAnsi="Times New Roman"/>
                <w:sz w:val="20"/>
                <w:szCs w:val="20"/>
              </w:rPr>
              <w:t>«</w:t>
            </w:r>
            <w:r w:rsidRPr="00AE2539">
              <w:rPr>
                <w:rFonts w:ascii="Times New Roman" w:eastAsia="Times New Roman" w:hAnsi="Times New Roman"/>
                <w:sz w:val="20"/>
                <w:szCs w:val="20"/>
              </w:rPr>
              <w:t>ЕДДС города Пыть-Яха</w:t>
            </w:r>
            <w:r w:rsidR="00FE6A0F">
              <w:rPr>
                <w:rFonts w:ascii="Times New Roman" w:eastAsia="Times New Roman" w:hAnsi="Times New Roman"/>
                <w:sz w:val="20"/>
                <w:szCs w:val="20"/>
              </w:rPr>
              <w:t>»</w:t>
            </w:r>
            <w:r w:rsidRPr="00AE2539">
              <w:rPr>
                <w:rFonts w:ascii="Times New Roman" w:eastAsia="Times New Roman" w:hAnsi="Times New Roman"/>
                <w:sz w:val="20"/>
                <w:szCs w:val="20"/>
              </w:rPr>
              <w:t xml:space="preserve"> установленных видов деятельности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19 076,1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19 076,1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15 908,4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15 908,4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3 167,7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3 167,7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Профилактика правонарушений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1 385,9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деятельности народных дружин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09 1 02 82300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 1 02 S2300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Национальная экономика</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04</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311 048,2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4 071,2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занятости населения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4 071,2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Содействие трудоустройству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2 803,7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Содействие занятости молодежи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2 442,6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2 442,6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2 402,6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05 1 02 85060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1 712,6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Улучшение условий и охраны труда в муниципальном образовании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1 122,1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1 122,1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1 122,1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Премии и гранты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838,9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630,4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05 3 01 85060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14 261,7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агропромышленного комплекса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14 261,7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отрасли животноводства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животноводства, производства и реализации продукции животноводства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06 1 01 84350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06 1 01 84350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06 1 01 84350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10 600,6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3 522,5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3 522,5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06 2 01 84200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06 2 01 84200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06 2 01 84200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602,1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G4200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G4200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2 01 G4200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2 920,4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Общепрограммные мероприятия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общих условий функционирования и развития сельского хозяйства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Транспорт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83 557,1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мер социальной поддержки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социальных гарантий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1 620,0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Современная транспортная система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Автомобильный транспорт</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5 937,1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108 851,9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Современная транспортная система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108 851,9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Дорожное хозяйство</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87 482,9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64 467,5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15 2 03 42110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23 015,4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Безопасность дорожного движения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1 369,1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безопасности движения на автомобильных дорогах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15 3 02 99990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11 409,6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Цифровое развитие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8 985,3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Цифровой город</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7 117,7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14 1 02 20070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4 303,1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14 1 03 20070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устойчивой информационно-телекоммуникационной инфраструктуры</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14 2 01 20070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1 867,6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2 225,8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Непрограммное направление деятельности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муниципальных органов местного самоуправления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40 1 01 02400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198,5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88 896,7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занятости населения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7 846,0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Улучшение условий и охраны труда в муниципальном образовании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7 846,0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7 846,0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6 156,4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6 156,4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6 156,4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1 689,6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1 522,7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05 2 01 84120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38 179,2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Комплексное развитие территорий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11 024,2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мероприятий по градостроительной деятельности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11 024,2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07 1 02 82761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9 768,1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07 1 02 82761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9 768,1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07 1 02 82761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9 768,1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520,9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S2761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S2761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02 S2761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735,2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 xml:space="preserve">Организационное обеспечение деятельности МКУ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капитального строительства города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27 154,9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27 154,9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27 154,9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23 965,7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23 965,7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2 899,2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2 899,2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850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экономического потенциала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3 249,1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малого и среднего предпринимательства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3 198,7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Пропаганда и популяризация предпринимательской деятельности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легкого старта и комфортного ведения бизнеса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304,7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82320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82320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82320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S2320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S2320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I4 S2320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sidR="00FE6A0F">
              <w:rPr>
                <w:rFonts w:ascii="Times New Roman" w:eastAsia="Times New Roman" w:hAnsi="Times New Roman"/>
                <w:sz w:val="20"/>
                <w:szCs w:val="20"/>
              </w:rPr>
              <w:t>«</w:t>
            </w:r>
            <w:r w:rsidRPr="00AE2539">
              <w:rPr>
                <w:rFonts w:ascii="Times New Roman" w:eastAsia="Times New Roman" w:hAnsi="Times New Roman"/>
                <w:sz w:val="20"/>
                <w:szCs w:val="20"/>
              </w:rPr>
              <w:t>Акселерация субъектов малого и среднего предпринимательства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2 665,9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82380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2 532,6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82380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2 532,6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82380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2 532,6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S2380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S2380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2 I5 S2380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защиты прав потребителей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Правовое просвещение и информирование в сфере защиты прав потребителей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Проведение мероприятий по землеустройству и землепользованию</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38 860,1</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Жилищно-коммунальное хозяйство</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05</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472 183,5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19 451,7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Комплексное развитие территорий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19 451,7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17 493,7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07 1 04 41110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10 406,3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07 1 04 41110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10 406,3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07 1 04 41110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10 406,3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07 1 04 82762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6 591,3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07 1 04 82762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6 591,3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07 1 04 82762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6 591,3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S2762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S2762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04 S2762</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496,1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полномочий в области жилищного строительства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07 1 06 82766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626,8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07 1 06 82766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626,8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07 1 06 82766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626,8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S2766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S2766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06 S2766</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FE6A0F">
              <w:rPr>
                <w:rFonts w:ascii="Times New Roman" w:eastAsia="Times New Roman" w:hAnsi="Times New Roman"/>
                <w:sz w:val="20"/>
                <w:szCs w:val="20"/>
              </w:rPr>
              <w:t>«</w:t>
            </w:r>
            <w:r w:rsidRPr="00AE2539">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FE6A0F">
              <w:rPr>
                <w:rFonts w:ascii="Times New Roman" w:eastAsia="Times New Roman" w:hAnsi="Times New Roman"/>
                <w:sz w:val="20"/>
                <w:szCs w:val="20"/>
              </w:rPr>
              <w:t>»</w:t>
            </w:r>
            <w:r w:rsidRPr="00AE2539">
              <w:rPr>
                <w:rFonts w:ascii="Times New Roman" w:eastAsia="Times New Roman" w:hAnsi="Times New Roman"/>
                <w:sz w:val="20"/>
                <w:szCs w:val="20"/>
              </w:rPr>
              <w:t>, обследованных до 31 декабря 2021 года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8276Е</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357,1</w:t>
            </w:r>
          </w:p>
        </w:tc>
      </w:tr>
      <w:tr w:rsidR="00A404F9" w:rsidRPr="00AE2539" w:rsidTr="00A404F9">
        <w:trPr>
          <w:cantSplit/>
          <w:trHeight w:val="20"/>
        </w:trPr>
        <w:tc>
          <w:tcPr>
            <w:tcW w:w="2952" w:type="pct"/>
            <w:shd w:val="clear" w:color="auto" w:fill="auto"/>
            <w:hideMark/>
          </w:tcPr>
          <w:p w:rsidR="00A404F9" w:rsidRPr="00AE2539" w:rsidRDefault="00A404F9" w:rsidP="00A404F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8276Е</w:t>
            </w:r>
          </w:p>
        </w:tc>
        <w:tc>
          <w:tcPr>
            <w:tcW w:w="253"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AE2539">
              <w:rPr>
                <w:rFonts w:ascii="Times New Roman" w:eastAsia="Times New Roman" w:hAnsi="Times New Roman"/>
                <w:sz w:val="20"/>
                <w:szCs w:val="20"/>
              </w:rPr>
              <w:t>00</w:t>
            </w:r>
          </w:p>
        </w:tc>
        <w:tc>
          <w:tcPr>
            <w:tcW w:w="672" w:type="pct"/>
            <w:shd w:val="clear" w:color="auto" w:fill="auto"/>
            <w:vAlign w:val="bottom"/>
            <w:hideMark/>
          </w:tcPr>
          <w:p w:rsidR="00A404F9" w:rsidRPr="00AE2539" w:rsidRDefault="00A404F9" w:rsidP="00A404F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357,1</w:t>
            </w:r>
          </w:p>
        </w:tc>
      </w:tr>
      <w:tr w:rsidR="00A404F9" w:rsidRPr="00AE2539" w:rsidTr="00A404F9">
        <w:trPr>
          <w:cantSplit/>
          <w:trHeight w:val="20"/>
        </w:trPr>
        <w:tc>
          <w:tcPr>
            <w:tcW w:w="2952" w:type="pct"/>
            <w:shd w:val="clear" w:color="auto" w:fill="auto"/>
            <w:hideMark/>
          </w:tcPr>
          <w:p w:rsidR="00A404F9" w:rsidRPr="00AE2539" w:rsidRDefault="00A404F9" w:rsidP="00A404F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8276Е</w:t>
            </w:r>
          </w:p>
        </w:tc>
        <w:tc>
          <w:tcPr>
            <w:tcW w:w="253"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AE2539">
              <w:rPr>
                <w:rFonts w:ascii="Times New Roman" w:eastAsia="Times New Roman" w:hAnsi="Times New Roman"/>
                <w:sz w:val="20"/>
                <w:szCs w:val="20"/>
              </w:rPr>
              <w:t>0</w:t>
            </w:r>
          </w:p>
        </w:tc>
        <w:tc>
          <w:tcPr>
            <w:tcW w:w="672" w:type="pct"/>
            <w:shd w:val="clear" w:color="auto" w:fill="auto"/>
            <w:vAlign w:val="bottom"/>
            <w:hideMark/>
          </w:tcPr>
          <w:p w:rsidR="00A404F9" w:rsidRPr="00AE2539" w:rsidRDefault="00A404F9" w:rsidP="00A404F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FE6A0F">
              <w:rPr>
                <w:rFonts w:ascii="Times New Roman" w:eastAsia="Times New Roman" w:hAnsi="Times New Roman"/>
                <w:sz w:val="20"/>
                <w:szCs w:val="20"/>
              </w:rPr>
              <w:t>«</w:t>
            </w:r>
            <w:r w:rsidRPr="00AE2539">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FE6A0F">
              <w:rPr>
                <w:rFonts w:ascii="Times New Roman" w:eastAsia="Times New Roman" w:hAnsi="Times New Roman"/>
                <w:sz w:val="20"/>
                <w:szCs w:val="20"/>
              </w:rPr>
              <w:t>»</w:t>
            </w:r>
            <w:r w:rsidRPr="00AE2539">
              <w:rPr>
                <w:rFonts w:ascii="Times New Roman" w:eastAsia="Times New Roman" w:hAnsi="Times New Roman"/>
                <w:sz w:val="20"/>
                <w:szCs w:val="20"/>
              </w:rPr>
              <w:t>, обследованных до 31 декабря 2021 года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S276Е</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26,9</w:t>
            </w:r>
          </w:p>
        </w:tc>
      </w:tr>
      <w:tr w:rsidR="00A404F9" w:rsidRPr="00AE2539" w:rsidTr="00A404F9">
        <w:trPr>
          <w:cantSplit/>
          <w:trHeight w:val="20"/>
        </w:trPr>
        <w:tc>
          <w:tcPr>
            <w:tcW w:w="2952" w:type="pct"/>
            <w:shd w:val="clear" w:color="auto" w:fill="auto"/>
            <w:hideMark/>
          </w:tcPr>
          <w:p w:rsidR="00A404F9" w:rsidRPr="00AE2539" w:rsidRDefault="00A404F9" w:rsidP="00A404F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S276Е</w:t>
            </w:r>
          </w:p>
        </w:tc>
        <w:tc>
          <w:tcPr>
            <w:tcW w:w="253"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AE2539">
              <w:rPr>
                <w:rFonts w:ascii="Times New Roman" w:eastAsia="Times New Roman" w:hAnsi="Times New Roman"/>
                <w:sz w:val="20"/>
                <w:szCs w:val="20"/>
              </w:rPr>
              <w:t>00</w:t>
            </w:r>
          </w:p>
        </w:tc>
        <w:tc>
          <w:tcPr>
            <w:tcW w:w="672" w:type="pct"/>
            <w:shd w:val="clear" w:color="auto" w:fill="auto"/>
            <w:vAlign w:val="bottom"/>
            <w:hideMark/>
          </w:tcPr>
          <w:p w:rsidR="00A404F9" w:rsidRPr="00AE2539" w:rsidRDefault="00A404F9" w:rsidP="00A404F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26,9</w:t>
            </w:r>
          </w:p>
        </w:tc>
      </w:tr>
      <w:tr w:rsidR="00A404F9" w:rsidRPr="00AE2539" w:rsidTr="00A404F9">
        <w:trPr>
          <w:cantSplit/>
          <w:trHeight w:val="20"/>
        </w:trPr>
        <w:tc>
          <w:tcPr>
            <w:tcW w:w="2952" w:type="pct"/>
            <w:shd w:val="clear" w:color="auto" w:fill="auto"/>
            <w:hideMark/>
          </w:tcPr>
          <w:p w:rsidR="00A404F9" w:rsidRPr="00AE2539" w:rsidRDefault="00A404F9" w:rsidP="00A404F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1 07 S276Е</w:t>
            </w:r>
          </w:p>
        </w:tc>
        <w:tc>
          <w:tcPr>
            <w:tcW w:w="253" w:type="pct"/>
            <w:shd w:val="clear" w:color="auto" w:fill="auto"/>
            <w:noWrap/>
            <w:vAlign w:val="bottom"/>
            <w:hideMark/>
          </w:tcPr>
          <w:p w:rsidR="00A404F9" w:rsidRPr="00AE2539" w:rsidRDefault="00A404F9" w:rsidP="00A404F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AE2539">
              <w:rPr>
                <w:rFonts w:ascii="Times New Roman" w:eastAsia="Times New Roman" w:hAnsi="Times New Roman"/>
                <w:sz w:val="20"/>
                <w:szCs w:val="20"/>
              </w:rPr>
              <w:t>0</w:t>
            </w:r>
          </w:p>
        </w:tc>
        <w:tc>
          <w:tcPr>
            <w:tcW w:w="672" w:type="pct"/>
            <w:shd w:val="clear" w:color="auto" w:fill="auto"/>
            <w:vAlign w:val="bottom"/>
            <w:hideMark/>
          </w:tcPr>
          <w:p w:rsidR="00A404F9" w:rsidRPr="00AE2539" w:rsidRDefault="00A404F9" w:rsidP="00A404F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221 592,6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мер социальной поддержки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социальных гарантий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2 156,3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Жилищно-коммунальный комплекс и городская среда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218 262,2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обеспечения качественными коммунальными услугами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201 790,2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08 1 02 42110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11 145,1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08 1 03 42110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2 717,9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sidR="00FE6A0F">
              <w:rPr>
                <w:rFonts w:ascii="Times New Roman" w:eastAsia="Times New Roman" w:hAnsi="Times New Roman"/>
                <w:sz w:val="20"/>
                <w:szCs w:val="20"/>
              </w:rPr>
              <w:t>«</w:t>
            </w:r>
            <w:r w:rsidRPr="00AE2539">
              <w:rPr>
                <w:rFonts w:ascii="Times New Roman" w:eastAsia="Times New Roman" w:hAnsi="Times New Roman"/>
                <w:sz w:val="20"/>
                <w:szCs w:val="20"/>
              </w:rPr>
              <w:t>Чистая вода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187 927,3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82140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178 530,9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82140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178 530,9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82140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178 530,9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S2140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9 396,4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S2140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9 396,4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1 F5 S2140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9 396,4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16 472,0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16 472,0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08 3 01 82591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14 001,2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08 3 01 82591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14 001,2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08 3 01 82591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14 001,2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S2591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S2591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3 01 S2591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2 470,8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1 174,0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Благоустройство</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184 453,6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Жилищно-коммунальный комплекс и городская среда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101 825,9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Формирование комфортной городской среды</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101 825,9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Благоустройство городских территорий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88 378,8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Формирование комфортной городской среды</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55550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55550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 6 F2 55550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13 447,1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Содержание городских территорий, озеленение и благоустройство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82 627,7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освещения улиц, микрорайонов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16 384,6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20 0 01 61200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5 838,4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20 0 01 61200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5 838,4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20 0 01 61200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5 838,4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10 546,2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10 546,2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10 546,2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5 271,7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Содержание мест захоронения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10 562,9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Зимнее и летнее содержание городских территорий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39 341,7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20 0 07 99990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4 484,5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43 960,3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sidR="00FE6A0F">
              <w:rPr>
                <w:rFonts w:ascii="Times New Roman" w:eastAsia="Times New Roman" w:hAnsi="Times New Roman"/>
                <w:sz w:val="20"/>
                <w:szCs w:val="20"/>
              </w:rPr>
              <w:t>«</w:t>
            </w:r>
            <w:r w:rsidRPr="00AE2539">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FE6A0F">
              <w:rPr>
                <w:rFonts w:ascii="Times New Roman" w:eastAsia="Times New Roman" w:hAnsi="Times New Roman"/>
                <w:sz w:val="20"/>
                <w:szCs w:val="20"/>
              </w:rPr>
              <w:t>«</w:t>
            </w:r>
            <w:r w:rsidRPr="00AE2539">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07 2 04 84220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07 2 04 84220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07 2 04 84220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имуществом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эффективности системы управления муниципальным имуществом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надлежащего уровня эксплуатации муниципального имущества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18 1 02 61100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810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42 948,9</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Охрана окружающей среды</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06</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3 939,2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Экологическая безопасность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423,0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Спасти и сохранить</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Экологическая безопасность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 xml:space="preserve">Участие в окружном конкурсе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12 2 01 84290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12 2 04 99990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2 058,0</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Образование</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07</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2 070 989,4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577 591,9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577 591,9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Общее образование. Дополнительное образование детей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562 931,7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562 931,7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144 889,8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144 889,8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144 889,8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418 041,9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418 041,9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01 1 05 84301</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418 041,9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14 660,2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14 573,6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13 783,6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11 353,6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11 353,6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1 198 838,7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1 198 838,7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Общее образование. Дополнительное образование детей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1 049 483,4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системы дошкольного и общего образования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2 002,4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1 047 481,0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93 966,8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93 966,8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56 506,0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37 460,8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20 544,5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20 544,5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17 031,1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01 1 05 20010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3 513,4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35 779,0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35 779,0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28 435,7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01 1 05 53030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7 343,3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851 208,6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851 208,6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573 669,2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01 1 05 84303</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277 539,4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01 1 05 84305</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01 1 05 84305</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01 1 05 84305</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1 359,0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5 355,9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5 355,9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5 355,9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39 267,2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39 267,2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26 362,9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05 L3040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12 904,3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149 355,3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99 540,0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99 540,0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99 540,0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81 883,3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17 656,7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4 931,1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4 756,1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4 756,1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1 814,0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2 942,1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44 884,2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44 434,2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15 483,6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15 483,6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28 950,5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16 275,5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12 675,0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122 692,6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47 732,1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Общее образование. Дополнительное образование детей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47 482,1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составляющая регионального проекта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Успех каждого ребенка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47 482,1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32 638,2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32 638,2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3 558,2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29 080,0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14 843,9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14 843,9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E2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14 843,9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Культурное пространство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творческих инициатив, способствующих самореализации населения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одаренных детей и молодежи, развитие художественного образования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74 960,5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143 183,8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143 183,8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Общее образование. Дополнительное образование детей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13 399,8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летнего отдыха и оздоровления детей и молодежи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13 399,8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2 514,4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2 514,4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2 079,3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01 1 06 20020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8 708,3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8 708,3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5 757,0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01 1 06 82050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2 951,3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2 177,1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2 177,1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1 439,3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1 06 S2050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Молодежь Югры и допризывная подготовка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113 523,7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реализации государственной молодежной политики в городе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39 725,6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73 210,1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составляющая регионального проекта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Социальная активность</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588,0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252,3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16 260,3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10 955,4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5 251,2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01 4 03 99990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53,7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28 682,4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6 376,3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Молодежь Югры и допризывная подготовка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составляющая регионального проекта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Социальная активность</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61810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61810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3 E8 61810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4 824,9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1 551,4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133,4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04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10 2 05 82560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 2 05 S2560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22 172,7</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Культура, кинематография</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08</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181 799,3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Культура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174 502,3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Культурное пространство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172 434,5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Модернизация и развитие учреждений и организаций культуры</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84 313,0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библиотечного дела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72 632,6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72 073,3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72 073,3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72 073,3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03 1 03 82520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03 1 03 82520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03 1 03 82520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314,9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Государственная поддержка отрасли культуры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L5190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L5190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L5190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188,8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S2520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S2520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03 S2520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музейного дела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11 680,4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11 580,4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11 580,4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11 580,4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03 1 04 85160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творческих инициатив, способствующих самореализации населения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87 165,5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профессионального искусства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Стимулирование культурного разнообразия в муниципальном образовании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86 925,4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социально-ориентированных некоммерческих организаций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956,0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Устойчивое развитие коренных малочисленных народов Севера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2 067,8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1 222,7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21 1 04 99990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1 106,5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туризма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развития внутреннего и въездного туризма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21 2 01 99990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845,1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7 297,0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Культурное пространство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397,9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единой государственной политики в сфере культуры и архивного дела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03 3 01 99990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56,7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архивного дела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03 3 02 84100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03 3 02 84100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03 3 02 84100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08</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6 899,1</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Здравоохранение</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09</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Экологическая безопасность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противоэпидемиологических мероприятий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3 223,1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3 189,1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09</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12 3 01 84280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3 189,1</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Социальная политика</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10</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115 407,7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мер социальной поддержки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уровня материального обеспечения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02 2 01 71010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02 2 01 71010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02 2 01 71010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7 794,3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13 140,3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мер социальной поддержки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926,0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Повышение уровня материального обеспечения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02 2 01 72010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02 2 01 72010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02 2 01 72010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736,0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Реализация социальных гарантий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02 2 02 72040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02 2 02 72040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02 2 02 72040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12 214,3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12 214,3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12 214,3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FE6A0F">
              <w:rPr>
                <w:rFonts w:ascii="Times New Roman" w:eastAsia="Times New Roman" w:hAnsi="Times New Roman"/>
                <w:sz w:val="20"/>
                <w:szCs w:val="20"/>
              </w:rPr>
              <w:t>«</w:t>
            </w:r>
            <w:r w:rsidRPr="00AE2539">
              <w:rPr>
                <w:rFonts w:ascii="Times New Roman" w:eastAsia="Times New Roman" w:hAnsi="Times New Roman"/>
                <w:sz w:val="20"/>
                <w:szCs w:val="20"/>
              </w:rPr>
              <w:t>О ветеранах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07 2 01 51350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9 780,2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FE6A0F">
              <w:rPr>
                <w:rFonts w:ascii="Times New Roman" w:eastAsia="Times New Roman" w:hAnsi="Times New Roman"/>
                <w:sz w:val="20"/>
                <w:szCs w:val="20"/>
              </w:rPr>
              <w:t>«</w:t>
            </w:r>
            <w:r w:rsidRPr="00AE2539">
              <w:rPr>
                <w:rFonts w:ascii="Times New Roman" w:eastAsia="Times New Roman" w:hAnsi="Times New Roman"/>
                <w:sz w:val="20"/>
                <w:szCs w:val="20"/>
              </w:rPr>
              <w:t>О социальной защите инвалидов в Российской Федерации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07 2 01 51760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07 2 01 51760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07 2 01 51760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2 434,1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79 582,9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образования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Ресурсное обеспечение в сфере образования, науки и молодежной политики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01 4 01 84050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24 891,0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47 100,4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семьи, материнства и детства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47 100,4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47 100,4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27 334,0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582,4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26 751,6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02 1 01 84060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26 751,6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19 766,4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19 766,4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19 766,4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жилищной сферы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жильем молодых семей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L4970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L4970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07 2 02 L4970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320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7 591,5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Социальное и демографическое развитие города Пыть-Яха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семьи, материнства и детства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14 890,2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12 569,5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12 569,5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1 573,6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1 573,6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747,1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06</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02 1 01 84320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747,1</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Физическая культура и спорт</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11</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528 632,1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106 791,1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физической культуры и спорта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106 791,1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спорта высших достижений и системы подготовки спортивного резерва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106 791,1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проведение официальных спортивных мероприятий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189,4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2 745,3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87 628,6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7 757,4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3 244,8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04 2 06 82110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3 082,5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04 2 06 82110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3 082,5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04 2 06 82110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3 082,5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S2110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S2110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06 S2110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162,3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Укрепление материально-технической базы учреждений спорта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5 225,6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350,0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4 875,6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4 867,5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04 2 07 99990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Массовый спорт</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415 931,2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физической культуры и спорта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415 931,2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физической культуры, массового и детского-юношеского спорта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415 654,3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857,0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04 1 04 00590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36 170,1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2 253,2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375 129,5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345 596,2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345 596,2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04 1 06 42110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410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345 596,2</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912,4</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04 1 06 85160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105,0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28 467,8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28 467,8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04 1 06 99990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28 467,8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S2130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S2130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06 S2130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48,1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Спорт-норма жизни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1 P5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325,5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Поддержка социально-ориентированных некоммерческих организаций</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04 3 01 61830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04 3 01 61830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04 3 01 61830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27,0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04 4 01 00590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249,9</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физической культуры и спорта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спорта высших достижений и системы подготовки спортивного резерва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Региональный проект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Спорт-норма жизни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50810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50810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03</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04 2 P5 50810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610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398,0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муниципальной службы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5 511,8</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5 507,5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5 507,5</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11</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05</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19 2 01 02040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240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4,3</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Средства массовой информации</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12</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31 361,7</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гражданского общества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Организация функционирования телерадиовещания</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17 2 02 00590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23 979,6</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Развитие гражданского общества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FE6A0F">
              <w:rPr>
                <w:rFonts w:ascii="Times New Roman" w:eastAsia="Times New Roman" w:hAnsi="Times New Roman"/>
                <w:sz w:val="20"/>
                <w:szCs w:val="20"/>
              </w:rPr>
              <w:t>«</w:t>
            </w:r>
            <w:r w:rsidRPr="00AE2539">
              <w:rPr>
                <w:rFonts w:ascii="Times New Roman" w:eastAsia="Times New Roman" w:hAnsi="Times New Roman"/>
                <w:sz w:val="20"/>
                <w:szCs w:val="20"/>
              </w:rPr>
              <w:t>Новая Северная газета</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12</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02</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17 2 03 00590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620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7 382,1</w:t>
            </w:r>
          </w:p>
        </w:tc>
      </w:tr>
      <w:tr w:rsidR="00AE2539" w:rsidRPr="00FE6A0F" w:rsidTr="00A404F9">
        <w:trPr>
          <w:cantSplit/>
          <w:trHeight w:val="20"/>
        </w:trPr>
        <w:tc>
          <w:tcPr>
            <w:tcW w:w="2952" w:type="pct"/>
            <w:shd w:val="clear" w:color="auto" w:fill="auto"/>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Обслуживание государственного (муниципального) долга</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13</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Муниципальная 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муниципальными финансами в городе Пыть-Яхе</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16 0 00 00000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Подпрограмма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муниципальными финансами</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16 1 00 00000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 xml:space="preserve">Основное мероприятие </w:t>
            </w:r>
            <w:r w:rsidR="00FE6A0F">
              <w:rPr>
                <w:rFonts w:ascii="Times New Roman" w:eastAsia="Times New Roman" w:hAnsi="Times New Roman"/>
                <w:sz w:val="20"/>
                <w:szCs w:val="20"/>
              </w:rPr>
              <w:t>«</w:t>
            </w:r>
            <w:r w:rsidRPr="00AE2539">
              <w:rPr>
                <w:rFonts w:ascii="Times New Roman" w:eastAsia="Times New Roman" w:hAnsi="Times New Roman"/>
                <w:sz w:val="20"/>
                <w:szCs w:val="20"/>
              </w:rPr>
              <w:t>Управление муниципальным долгом</w:t>
            </w:r>
            <w:r w:rsidR="00FE6A0F">
              <w:rPr>
                <w:rFonts w:ascii="Times New Roman" w:eastAsia="Times New Roman" w:hAnsi="Times New Roman"/>
                <w:sz w:val="20"/>
                <w:szCs w:val="20"/>
              </w:rPr>
              <w:t>»</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16 1 02 00000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16 1 02 20270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 </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16 1 02 20270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700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AE2539" w:rsidTr="00A404F9">
        <w:trPr>
          <w:cantSplit/>
          <w:trHeight w:val="20"/>
        </w:trPr>
        <w:tc>
          <w:tcPr>
            <w:tcW w:w="2952" w:type="pct"/>
            <w:shd w:val="clear" w:color="auto" w:fill="auto"/>
            <w:hideMark/>
          </w:tcPr>
          <w:p w:rsidR="00AE2539" w:rsidRPr="00AE2539" w:rsidRDefault="00AE2539" w:rsidP="00AE2539">
            <w:pPr>
              <w:spacing w:after="0" w:line="240" w:lineRule="auto"/>
              <w:rPr>
                <w:rFonts w:ascii="Times New Roman" w:eastAsia="Times New Roman" w:hAnsi="Times New Roman"/>
                <w:sz w:val="20"/>
                <w:szCs w:val="20"/>
              </w:rPr>
            </w:pPr>
            <w:r w:rsidRPr="00AE2539">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13</w:t>
            </w:r>
          </w:p>
        </w:tc>
        <w:tc>
          <w:tcPr>
            <w:tcW w:w="226"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01</w:t>
            </w:r>
          </w:p>
        </w:tc>
        <w:tc>
          <w:tcPr>
            <w:tcW w:w="692"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16 1 02 20270</w:t>
            </w:r>
          </w:p>
        </w:tc>
        <w:tc>
          <w:tcPr>
            <w:tcW w:w="253" w:type="pct"/>
            <w:shd w:val="clear" w:color="auto" w:fill="auto"/>
            <w:noWrap/>
            <w:vAlign w:val="bottom"/>
            <w:hideMark/>
          </w:tcPr>
          <w:p w:rsidR="00AE2539" w:rsidRPr="00AE2539" w:rsidRDefault="00AE2539" w:rsidP="00AE2539">
            <w:pPr>
              <w:spacing w:after="0" w:line="240" w:lineRule="auto"/>
              <w:jc w:val="center"/>
              <w:rPr>
                <w:rFonts w:ascii="Times New Roman" w:eastAsia="Times New Roman" w:hAnsi="Times New Roman"/>
                <w:sz w:val="20"/>
                <w:szCs w:val="20"/>
              </w:rPr>
            </w:pPr>
            <w:r w:rsidRPr="00AE2539">
              <w:rPr>
                <w:rFonts w:ascii="Times New Roman" w:eastAsia="Times New Roman" w:hAnsi="Times New Roman"/>
                <w:sz w:val="20"/>
                <w:szCs w:val="20"/>
              </w:rPr>
              <w:t>730</w:t>
            </w:r>
          </w:p>
        </w:tc>
        <w:tc>
          <w:tcPr>
            <w:tcW w:w="672" w:type="pct"/>
            <w:shd w:val="clear" w:color="auto" w:fill="auto"/>
            <w:vAlign w:val="bottom"/>
            <w:hideMark/>
          </w:tcPr>
          <w:p w:rsidR="00AE2539" w:rsidRPr="00AE2539" w:rsidRDefault="00AE2539" w:rsidP="00AE2539">
            <w:pPr>
              <w:spacing w:after="0" w:line="240" w:lineRule="auto"/>
              <w:jc w:val="right"/>
              <w:rPr>
                <w:rFonts w:ascii="Times New Roman" w:eastAsia="Times New Roman" w:hAnsi="Times New Roman"/>
                <w:sz w:val="20"/>
                <w:szCs w:val="20"/>
              </w:rPr>
            </w:pPr>
            <w:r w:rsidRPr="00AE2539">
              <w:rPr>
                <w:rFonts w:ascii="Times New Roman" w:eastAsia="Times New Roman" w:hAnsi="Times New Roman"/>
                <w:sz w:val="20"/>
                <w:szCs w:val="20"/>
              </w:rPr>
              <w:t>3 369,0</w:t>
            </w:r>
          </w:p>
        </w:tc>
      </w:tr>
      <w:tr w:rsidR="00AE2539" w:rsidRPr="00FE6A0F" w:rsidTr="00A404F9">
        <w:trPr>
          <w:cantSplit/>
          <w:trHeight w:val="20"/>
        </w:trPr>
        <w:tc>
          <w:tcPr>
            <w:tcW w:w="2952" w:type="pct"/>
            <w:shd w:val="clear" w:color="auto" w:fill="auto"/>
            <w:noWrap/>
            <w:hideMark/>
          </w:tcPr>
          <w:p w:rsidR="00AE2539" w:rsidRPr="00FE6A0F" w:rsidRDefault="00AE2539" w:rsidP="00AE2539">
            <w:pPr>
              <w:spacing w:after="0" w:line="240" w:lineRule="auto"/>
              <w:rPr>
                <w:rFonts w:ascii="Times New Roman" w:eastAsia="Times New Roman" w:hAnsi="Times New Roman"/>
                <w:bCs/>
                <w:sz w:val="20"/>
                <w:szCs w:val="20"/>
              </w:rPr>
            </w:pPr>
            <w:r w:rsidRPr="00FE6A0F">
              <w:rPr>
                <w:rFonts w:ascii="Times New Roman" w:eastAsia="Times New Roman" w:hAnsi="Times New Roman"/>
                <w:bCs/>
                <w:sz w:val="20"/>
                <w:szCs w:val="20"/>
              </w:rPr>
              <w:t>Всего</w:t>
            </w:r>
          </w:p>
        </w:tc>
        <w:tc>
          <w:tcPr>
            <w:tcW w:w="204"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26"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92"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253" w:type="pct"/>
            <w:shd w:val="clear" w:color="auto" w:fill="auto"/>
            <w:noWrap/>
            <w:vAlign w:val="bottom"/>
            <w:hideMark/>
          </w:tcPr>
          <w:p w:rsidR="00AE2539" w:rsidRPr="00FE6A0F" w:rsidRDefault="00AE2539" w:rsidP="00AE2539">
            <w:pPr>
              <w:spacing w:after="0" w:line="240" w:lineRule="auto"/>
              <w:jc w:val="center"/>
              <w:rPr>
                <w:rFonts w:ascii="Times New Roman" w:eastAsia="Times New Roman" w:hAnsi="Times New Roman"/>
                <w:bCs/>
                <w:sz w:val="20"/>
                <w:szCs w:val="20"/>
              </w:rPr>
            </w:pPr>
            <w:r w:rsidRPr="00FE6A0F">
              <w:rPr>
                <w:rFonts w:ascii="Times New Roman" w:eastAsia="Times New Roman" w:hAnsi="Times New Roman"/>
                <w:bCs/>
                <w:sz w:val="20"/>
                <w:szCs w:val="20"/>
              </w:rPr>
              <w:t> </w:t>
            </w:r>
          </w:p>
        </w:tc>
        <w:tc>
          <w:tcPr>
            <w:tcW w:w="672" w:type="pct"/>
            <w:shd w:val="clear" w:color="auto" w:fill="auto"/>
            <w:vAlign w:val="bottom"/>
            <w:hideMark/>
          </w:tcPr>
          <w:p w:rsidR="00AE2539" w:rsidRPr="00FE6A0F" w:rsidRDefault="00AE2539" w:rsidP="00AE2539">
            <w:pPr>
              <w:spacing w:after="0" w:line="240" w:lineRule="auto"/>
              <w:jc w:val="right"/>
              <w:rPr>
                <w:rFonts w:ascii="Times New Roman" w:eastAsia="Times New Roman" w:hAnsi="Times New Roman"/>
                <w:bCs/>
                <w:sz w:val="20"/>
                <w:szCs w:val="20"/>
              </w:rPr>
            </w:pPr>
            <w:r w:rsidRPr="00FE6A0F">
              <w:rPr>
                <w:rFonts w:ascii="Times New Roman" w:eastAsia="Times New Roman" w:hAnsi="Times New Roman"/>
                <w:bCs/>
                <w:sz w:val="20"/>
                <w:szCs w:val="20"/>
              </w:rPr>
              <w:t>4 251 458,3</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1A1B4DE1" wp14:editId="24877EBE">
                <wp:simplePos x="0" y="0"/>
                <wp:positionH relativeFrom="rightMargin">
                  <wp:posOffset>-76200</wp:posOffset>
                </wp:positionH>
                <wp:positionV relativeFrom="paragraph">
                  <wp:posOffset>-216535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E6A0F"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6pt;margin-top:-17.0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" filled="f" stroked="f">
                <v:textbox>
                  <w:txbxContent>
                    <w:p w:rsidR="00F60742" w:rsidRPr="00637638" w:rsidRDefault="00FE6A0F"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CB28B2">
      <w:headerReference w:type="default" r:id="rId8"/>
      <w:pgSz w:w="11906" w:h="16838"/>
      <w:pgMar w:top="567" w:right="851" w:bottom="567" w:left="851" w:header="283" w:footer="283"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FB7" w:rsidRDefault="004A3FB7" w:rsidP="00E619A7">
      <w:pPr>
        <w:spacing w:after="0" w:line="240" w:lineRule="auto"/>
      </w:pPr>
      <w:r>
        <w:separator/>
      </w:r>
    </w:p>
  </w:endnote>
  <w:endnote w:type="continuationSeparator" w:id="0">
    <w:p w:rsidR="004A3FB7" w:rsidRDefault="004A3FB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FB7" w:rsidRDefault="004A3FB7" w:rsidP="00E619A7">
      <w:pPr>
        <w:spacing w:after="0" w:line="240" w:lineRule="auto"/>
      </w:pPr>
      <w:r>
        <w:separator/>
      </w:r>
    </w:p>
  </w:footnote>
  <w:footnote w:type="continuationSeparator" w:id="0">
    <w:p w:rsidR="004A3FB7" w:rsidRDefault="004A3FB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284035"/>
      <w:docPartObj>
        <w:docPartGallery w:val="Page Numbers (Top of Page)"/>
        <w:docPartUnique/>
      </w:docPartObj>
    </w:sdtPr>
    <w:sdtEndPr>
      <w:rPr>
        <w:rFonts w:ascii="Times New Roman" w:hAnsi="Times New Roman"/>
        <w:sz w:val="24"/>
        <w:szCs w:val="24"/>
      </w:rPr>
    </w:sdtEndPr>
    <w:sdtContent>
      <w:p w:rsidR="00FA2FE8" w:rsidRPr="00FE6A0F" w:rsidRDefault="00FA2FE8">
        <w:pPr>
          <w:pStyle w:val="a5"/>
          <w:jc w:val="right"/>
          <w:rPr>
            <w:rFonts w:ascii="Times New Roman" w:hAnsi="Times New Roman"/>
            <w:sz w:val="24"/>
            <w:szCs w:val="24"/>
          </w:rPr>
        </w:pPr>
        <w:r w:rsidRPr="00FE6A0F">
          <w:rPr>
            <w:rFonts w:ascii="Times New Roman" w:hAnsi="Times New Roman"/>
            <w:sz w:val="24"/>
            <w:szCs w:val="24"/>
          </w:rPr>
          <w:fldChar w:fldCharType="begin"/>
        </w:r>
        <w:r w:rsidRPr="00FE6A0F">
          <w:rPr>
            <w:rFonts w:ascii="Times New Roman" w:hAnsi="Times New Roman"/>
            <w:sz w:val="24"/>
            <w:szCs w:val="24"/>
          </w:rPr>
          <w:instrText>PAGE   \* MERGEFORMAT</w:instrText>
        </w:r>
        <w:r w:rsidRPr="00FE6A0F">
          <w:rPr>
            <w:rFonts w:ascii="Times New Roman" w:hAnsi="Times New Roman"/>
            <w:sz w:val="24"/>
            <w:szCs w:val="24"/>
          </w:rPr>
          <w:fldChar w:fldCharType="separate"/>
        </w:r>
        <w:r w:rsidR="00411F68">
          <w:rPr>
            <w:rFonts w:ascii="Times New Roman" w:hAnsi="Times New Roman"/>
            <w:noProof/>
            <w:sz w:val="24"/>
            <w:szCs w:val="24"/>
          </w:rPr>
          <w:t>15</w:t>
        </w:r>
        <w:r w:rsidRPr="00FE6A0F">
          <w:rPr>
            <w:rFonts w:ascii="Times New Roman" w:hAnsi="Times New Roman"/>
            <w:sz w:val="24"/>
            <w:szCs w:val="24"/>
          </w:rPr>
          <w:fldChar w:fldCharType="end"/>
        </w:r>
      </w:p>
    </w:sdtContent>
  </w:sdt>
  <w:p w:rsidR="00CB28B2" w:rsidRPr="00BB412B" w:rsidRDefault="00CB28B2" w:rsidP="00BB412B">
    <w:pPr>
      <w:pStyle w:val="a5"/>
      <w:jc w:val="right"/>
      <w:rPr>
        <w:rFonts w:ascii="Times New Roman" w:hAnsi="Times New Roman"/>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55EA7"/>
    <w:rsid w:val="002707D3"/>
    <w:rsid w:val="002A0E6D"/>
    <w:rsid w:val="002B68CB"/>
    <w:rsid w:val="002C56E1"/>
    <w:rsid w:val="00364AFE"/>
    <w:rsid w:val="003718AB"/>
    <w:rsid w:val="00384AA4"/>
    <w:rsid w:val="003D60FA"/>
    <w:rsid w:val="00411F68"/>
    <w:rsid w:val="00412264"/>
    <w:rsid w:val="004A3FB7"/>
    <w:rsid w:val="004D4630"/>
    <w:rsid w:val="004D4C9C"/>
    <w:rsid w:val="004D5E6A"/>
    <w:rsid w:val="00505132"/>
    <w:rsid w:val="00505CD7"/>
    <w:rsid w:val="00526AF3"/>
    <w:rsid w:val="005334B5"/>
    <w:rsid w:val="005A1072"/>
    <w:rsid w:val="005F42BE"/>
    <w:rsid w:val="00633BF6"/>
    <w:rsid w:val="00637638"/>
    <w:rsid w:val="00650AFB"/>
    <w:rsid w:val="006654EC"/>
    <w:rsid w:val="006946D7"/>
    <w:rsid w:val="006C7C1B"/>
    <w:rsid w:val="006D06B0"/>
    <w:rsid w:val="006E590E"/>
    <w:rsid w:val="00730DDC"/>
    <w:rsid w:val="00781828"/>
    <w:rsid w:val="007B5821"/>
    <w:rsid w:val="007C0680"/>
    <w:rsid w:val="007C5B99"/>
    <w:rsid w:val="007E5D95"/>
    <w:rsid w:val="00825F52"/>
    <w:rsid w:val="00882EAF"/>
    <w:rsid w:val="008E02FC"/>
    <w:rsid w:val="00945560"/>
    <w:rsid w:val="00970FF6"/>
    <w:rsid w:val="00996F38"/>
    <w:rsid w:val="009B3A55"/>
    <w:rsid w:val="009F7C2C"/>
    <w:rsid w:val="00A2358F"/>
    <w:rsid w:val="00A329A2"/>
    <w:rsid w:val="00A37AC0"/>
    <w:rsid w:val="00A404F9"/>
    <w:rsid w:val="00A47117"/>
    <w:rsid w:val="00AE2539"/>
    <w:rsid w:val="00B241B6"/>
    <w:rsid w:val="00BB412B"/>
    <w:rsid w:val="00BD730C"/>
    <w:rsid w:val="00C84303"/>
    <w:rsid w:val="00CB28B2"/>
    <w:rsid w:val="00CF7798"/>
    <w:rsid w:val="00D06469"/>
    <w:rsid w:val="00D10413"/>
    <w:rsid w:val="00D12D05"/>
    <w:rsid w:val="00DE34BB"/>
    <w:rsid w:val="00E619A7"/>
    <w:rsid w:val="00E83A10"/>
    <w:rsid w:val="00EA73A8"/>
    <w:rsid w:val="00F17735"/>
    <w:rsid w:val="00F378D3"/>
    <w:rsid w:val="00F60742"/>
    <w:rsid w:val="00FA2FE8"/>
    <w:rsid w:val="00FA7C34"/>
    <w:rsid w:val="00FD2E1D"/>
    <w:rsid w:val="00FE6A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442225">
      <w:bodyDiv w:val="1"/>
      <w:marLeft w:val="0"/>
      <w:marRight w:val="0"/>
      <w:marTop w:val="0"/>
      <w:marBottom w:val="0"/>
      <w:divBdr>
        <w:top w:val="none" w:sz="0" w:space="0" w:color="auto"/>
        <w:left w:val="none" w:sz="0" w:space="0" w:color="auto"/>
        <w:bottom w:val="none" w:sz="0" w:space="0" w:color="auto"/>
        <w:right w:val="none" w:sz="0" w:space="0" w:color="auto"/>
      </w:divBdr>
    </w:div>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722229">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A9858-639E-4C5C-B3B1-D4D045636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19944</Words>
  <Characters>113682</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2022-06-21T09:59:00Z</cp:lastPrinted>
  <dcterms:created xsi:type="dcterms:W3CDTF">2022-06-21T10:00:00Z</dcterms:created>
  <dcterms:modified xsi:type="dcterms:W3CDTF">2022-06-21T10:00:00Z</dcterms:modified>
</cp:coreProperties>
</file>